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media/image1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Ubuntu" w:hAnsi="Ubuntu" w:eastAsia="Ubuntu" w:cs="Ubuntu"/>
          <w:b w:val="false"/>
          <w:b w:val="false"/>
          <w:sz w:val="28"/>
        </w:rPr>
      </w:pPr>
      <w:r>
        <w:rPr>
          <w:rFonts w:eastAsia="Ubuntu" w:cs="Ubuntu" w:ascii="Ubuntu" w:hAnsi="Ubuntu"/>
          <w:b/>
          <w:sz w:val="28"/>
        </w:rPr>
        <w:t>La note de cadrage du diagnostic de l’association …………………………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Ubuntu" w:hAnsi="Ubuntu" w:eastAsia="Ubuntu" w:cs="Ubuntu"/>
          <w:b w:val="false"/>
          <w:b w:val="false"/>
          <w:sz w:val="28"/>
        </w:rPr>
      </w:pPr>
      <w:r>
        <w:rPr>
          <w:rFonts w:eastAsia="Ubuntu" w:cs="Ubuntu" w:ascii="Ubuntu" w:hAnsi="Ubuntu"/>
          <w:b/>
          <w:i/>
          <w:iCs/>
          <w:sz w:val="18"/>
          <w:szCs w:val="18"/>
        </w:rPr>
        <w:t xml:space="preserve">Vous pouvez, si vous le souhaitez produire cette grille comme capitalisation de votre travail </w:t>
      </w:r>
      <w:r>
        <w:rPr>
          <w:rFonts w:eastAsia="Ubuntu" w:cs="Ubuntu" w:ascii="Ubuntu" w:hAnsi="Ubuntu"/>
          <w:b w:val="false"/>
          <w:sz w:val="28"/>
        </w:rPr>
        <w:br/>
      </w:r>
    </w:p>
    <w:tbl>
      <w:tblPr>
        <w:tblW w:w="13750" w:type="dxa"/>
        <w:jc w:val="left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2547"/>
        <w:gridCol w:w="3122"/>
        <w:gridCol w:w="8081"/>
      </w:tblGrid>
      <w:tr>
        <w:trPr/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2"/>
              </w:rPr>
            </w:pPr>
            <w:r>
              <w:rPr>
                <w:rFonts w:eastAsia="Ubuntu" w:cs="Ubuntu" w:ascii="Ubuntu" w:hAnsi="Ubuntu"/>
                <w:b/>
                <w:sz w:val="22"/>
              </w:rPr>
              <w:t>Éléments de la note de cadrage du diagnostic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Spécifications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Proposition à partir de l’exemple</w:t>
            </w:r>
          </w:p>
        </w:tc>
      </w:tr>
      <w:tr>
        <w:trPr/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 xml:space="preserve">1. Burning platform </w:t>
            </w:r>
            <w:r>
              <w:rPr>
                <w:rFonts w:eastAsia="Ubuntu" w:cs="Ubuntu" w:ascii="Ubuntu" w:hAnsi="Ubuntu"/>
                <w:b w:val="false"/>
                <w:sz w:val="20"/>
              </w:rPr>
              <w:t>(Pourquoi ? Quelle est l’urgence/ la « nécessite vitale » de faire un diagnostic )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Origine du besoin de changement : éléments principaux permettant de justifier le changement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</w:tc>
      </w:tr>
      <w:tr>
        <w:trPr/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2. Constat (Périmètre)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Éléments principaux matérialisant le cœur du chantier de changement = périmètre du chantier de changement qui guide le diagnostic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</w:tc>
      </w:tr>
      <w:tr>
        <w:trPr/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3. Résultats attendus (Quoi ?)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Résultats décrits concrètement en termes de livrables finaux du diagnostic/</w:t>
              <w:br/>
            </w:r>
            <w:r>
              <w:rPr>
                <w:rFonts w:eastAsia="Ubuntu" w:cs="Ubuntu" w:ascii="Ubuntu" w:hAnsi="Ubuntu"/>
                <w:b/>
                <w:sz w:val="20"/>
              </w:rPr>
              <w:t>"A l'issue du diagnostic nous aurons entre les mains"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0" w:right="0" w:hanging="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  <w:t xml:space="preserve"> 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contextualSpacing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/>
            </w:r>
          </w:p>
        </w:tc>
      </w:tr>
      <w:tr>
        <w:trPr/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ascii="Ubuntu" w:hAnsi="Ubuntu"/>
                <w:b/>
                <w:bCs/>
                <w:sz w:val="24"/>
                <w:szCs w:val="24"/>
              </w:rPr>
              <w:t>4</w:t>
            </w:r>
            <w:r>
              <w:rPr>
                <w:rFonts w:eastAsia="Ubuntu" w:cs="Ubuntu" w:ascii="Ubuntu" w:hAnsi="Ubuntu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Ubuntu" w:cs="Ubuntu" w:ascii="Ubuntu" w:hAnsi="Ubuntu"/>
                <w:b/>
                <w:sz w:val="24"/>
                <w:szCs w:val="24"/>
              </w:rPr>
              <w:t>.</w:t>
            </w:r>
            <w:r>
              <w:rPr>
                <w:rFonts w:eastAsia="Ubuntu" w:cs="Ubuntu" w:ascii="Ubuntu" w:hAnsi="Ubuntu"/>
                <w:b/>
                <w:sz w:val="24"/>
              </w:rPr>
              <w:t xml:space="preserve"> Cartographie des acteurs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 xml:space="preserve">La liste des acteurs du diagnostic : qui sont ces acteurs et actrices du projet ? </w:t>
              <w:br/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</w:tc>
      </w:tr>
      <w:tr>
        <w:trPr/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5. Planification du diagnostic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Rétroplanning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  <w:t xml:space="preserve">Quoi ?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  <w:t xml:space="preserve">Quand ?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  <w:t xml:space="preserve">Avec qui ?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49" w:right="0" w:hanging="0"/>
              <w:contextualSpacing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>
          <w:rFonts w:ascii="Ubuntu" w:hAnsi="Ubuntu" w:eastAsia="Ubuntu" w:cs="Ubuntu"/>
          <w:sz w:val="18"/>
        </w:rPr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gutter="0" w:header="0" w:top="1701" w:footer="709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  <w:font w:name="Ubuntu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right"/>
      <w:rPr/>
    </w:pPr>
    <w:r>
      <w:rPr>
        <w:rFonts w:eastAsia="Ubuntu" w:cs="Ubuntu" w:ascii="Ubuntu" w:hAnsi="Ubuntu"/>
        <w:sz w:val="18"/>
      </w:rPr>
      <w:t xml:space="preserve">  </w:t>
    </w:r>
    <w:r>
      <w:rPr>
        <w:rFonts w:eastAsia="Ubuntu" w:cs="Ubuntu" w:ascii="Ubuntu" w:hAnsi="Ubuntu"/>
        <w:sz w:val="18"/>
      </w:rPr>
      <w:fldChar w:fldCharType="begin"/>
    </w:r>
    <w:r>
      <w:rPr>
        <w:sz w:val="18"/>
        <w:rFonts w:eastAsia="Ubuntu" w:cs="Ubuntu" w:ascii="Ubuntu" w:hAnsi="Ubuntu"/>
      </w:rPr>
      <w:instrText xml:space="preserve"> PAGE </w:instrText>
    </w:r>
    <w:r>
      <w:rPr>
        <w:sz w:val="18"/>
        <w:rFonts w:eastAsia="Ubuntu" w:cs="Ubuntu" w:ascii="Ubuntu" w:hAnsi="Ubuntu"/>
      </w:rPr>
      <w:fldChar w:fldCharType="separate"/>
    </w:r>
    <w:r>
      <w:rPr>
        <w:sz w:val="18"/>
        <w:rFonts w:eastAsia="Ubuntu" w:cs="Ubuntu" w:ascii="Ubuntu" w:hAnsi="Ubuntu"/>
      </w:rPr>
      <w:t>2</w:t>
    </w:r>
    <w:r>
      <w:rPr>
        <w:sz w:val="18"/>
        <w:rFonts w:eastAsia="Ubuntu" w:cs="Ubuntu" w:ascii="Ubuntu" w:hAnsi="Ubuntu"/>
      </w:rPr>
      <w:fldChar w:fldCharType="end"/>
    </w:r>
    <w:r>
      <w:rPr>
        <w:rFonts w:eastAsia="Ubuntu" w:cs="Ubuntu" w:ascii="Ubuntu" w:hAnsi="Ubuntu"/>
        <w:sz w:val="18"/>
      </w:rPr>
      <w:t>/</w:t>
    </w:r>
    <w:r>
      <w:rPr>
        <w:rFonts w:eastAsia="Ubuntu" w:cs="Ubuntu" w:ascii="Ubuntu" w:hAnsi="Ubuntu"/>
        <w:sz w:val="18"/>
      </w:rPr>
      <w:fldChar w:fldCharType="begin"/>
    </w:r>
    <w:r>
      <w:rPr>
        <w:sz w:val="18"/>
        <w:rFonts w:eastAsia="Ubuntu" w:cs="Ubuntu" w:ascii="Ubuntu" w:hAnsi="Ubuntu"/>
      </w:rPr>
      <w:instrText xml:space="preserve"> NUMPAGES </w:instrText>
    </w:r>
    <w:r>
      <w:rPr>
        <w:sz w:val="18"/>
        <w:rFonts w:eastAsia="Ubuntu" w:cs="Ubuntu" w:ascii="Ubuntu" w:hAnsi="Ubuntu"/>
      </w:rPr>
      <w:fldChar w:fldCharType="separate"/>
    </w:r>
    <w:r>
      <w:rPr>
        <w:sz w:val="18"/>
        <w:rFonts w:eastAsia="Ubuntu" w:cs="Ubuntu" w:ascii="Ubuntu" w:hAnsi="Ubuntu"/>
      </w:rPr>
      <w:t>2</w:t>
    </w:r>
    <w:r>
      <w:rPr>
        <w:sz w:val="18"/>
        <w:rFonts w:eastAsia="Ubuntu" w:cs="Ubuntu" w:ascii="Ubuntu" w:hAnsi="Ubuntu"/>
      </w:rPr>
      <w:fldChar w:fldCharType="end"/>
    </w:r>
  </w:p>
  <w:p>
    <w:pPr>
      <w:pStyle w:val="Normal"/>
      <w:spacing w:lineRule="auto" w:line="240"/>
      <w:ind w:left="0" w:right="0" w:hanging="0"/>
      <w:rPr>
        <w:rFonts w:ascii="Ubuntu" w:hAnsi="Ubuntu" w:eastAsia="Ubuntu" w:cs="Ubuntu"/>
      </w:rPr>
    </w:pPr>
    <w:r>
      <w:rPr>
        <w:rFonts w:eastAsia="Ubuntu" w:cs="Ubuntu" w:ascii="Ubuntu" w:hAnsi="Ubuntu"/>
        <w:sz w:val="18"/>
      </w:rPr>
      <w:t xml:space="preserve">Cette situation de fiction est proposée par Stéphanie Lucien-Brun / </w:t>
    </w:r>
    <w:hyperlink r:id="rId1">
      <w:r>
        <w:rPr>
          <w:rStyle w:val="LienInternet"/>
          <w:rFonts w:eastAsia="Ubuntu" w:cs="Ubuntu" w:ascii="Ubuntu" w:hAnsi="Ubuntu"/>
          <w:sz w:val="18"/>
        </w:rPr>
        <w:t>La Fabrique à liens</w:t>
      </w:r>
    </w:hyperlink>
    <w:r>
      <w:rPr>
        <w:rFonts w:eastAsia="Ubuntu" w:cs="Ubuntu" w:ascii="Ubuntu" w:hAnsi="Ubuntu"/>
        <w:sz w:val="18"/>
      </w:rPr>
      <w:t xml:space="preserve"> </w:t>
      <w:br/>
      <w:t xml:space="preserve">en licence Creative Commons by - sa 3.0 </w:t>
    </w:r>
    <w:hyperlink r:id="rId2">
      <w:r>
        <w:rPr>
          <w:rStyle w:val="LienInternet"/>
          <w:rFonts w:eastAsia="Ubuntu" w:cs="Ubuntu" w:ascii="Ubuntu" w:hAnsi="Ubuntu"/>
          <w:sz w:val="18"/>
        </w:rPr>
        <w:t xml:space="preserve">https://creativecommons.org/licenses/by-sa/3.0/ </w:t>
      </w:r>
    </w:hyperlink>
    <w:r>
      <w:rPr>
        <w:rFonts w:eastAsia="Ubuntu" w:cs="Ubuntu" w:ascii="Ubuntu" w:hAnsi="Ubuntu"/>
        <w:sz w:val="18"/>
      </w:rPr>
      <w:br/>
      <w:br/>
    </w:r>
    <w:r>
      <w:rPr/>
      <w:drawing>
        <wp:inline distT="0" distB="0" distL="0" distR="0">
          <wp:extent cx="663575" cy="221615"/>
          <wp:effectExtent l="0" t="0" r="0" b="0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63575" cy="221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Pieddepage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shd w:fill="FFFFFF" w:val="clear"/>
      <w:lang w:val="fr-FR" w:eastAsia="en-US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Titre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LienInternet">
    <w:name w:val="Lien Internet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reprincipal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oustitre">
    <w:name w:val="Subtitle"/>
    <w:basedOn w:val="Normal"/>
    <w:next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Pieddepage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Notedebasdepage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Tabledesmatiresniveau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Tabledesmatiresniveau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Tabledesmatiresniveau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Tabledesmatiresniveau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Tabledesmatiresniveau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Tabledesmatiresniveau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Tabledesmatiresniveau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Tabledesmatiresniveau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Tabledesmatiresniveau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shd w:fill="FFFFFF" w:val="clear"/>
      <w:lang w:val="fr-FR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450">
    <w:name w:val="Table Grid"/>
    <w:basedOn w:val="591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1">
    <w:name w:val="Table Grid Light"/>
    <w:basedOn w:val="59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2">
    <w:name w:val="Plain Table 1"/>
    <w:basedOn w:val="59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53">
    <w:name w:val="Plain Table 2"/>
    <w:basedOn w:val="591"/>
    <w:uiPriority w:val="59"/>
    <w:pPr>
      <w:spacing w:after="0" w:line="240" w:lineRule="auto"/>
    </w:pPr>
    <w:tblPr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54">
    <w:name w:val="Plain Table 3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55">
    <w:name w:val="Plain Table 4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56">
    <w:name w:val="Plain Table 5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57">
    <w:name w:val="Grid Table 1 Light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58">
    <w:name w:val="Grid Table 1 Light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59">
    <w:name w:val="Grid Table 1 Light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0">
    <w:name w:val="Grid Table 1 Light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1">
    <w:name w:val="Grid Table 1 Light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2">
    <w:name w:val="Grid Table 1 Light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3">
    <w:name w:val="Grid Table 1 Light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64">
    <w:name w:val="Grid Table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5">
    <w:name w:val="Grid Table 2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6">
    <w:name w:val="Grid Table 2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7">
    <w:name w:val="Grid Table 2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8">
    <w:name w:val="Grid Table 2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9">
    <w:name w:val="Grid Table 2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0">
    <w:name w:val="Grid Table 2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1">
    <w:name w:val="Grid Table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2">
    <w:name w:val="Grid Table 3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3">
    <w:name w:val="Grid Table 3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4">
    <w:name w:val="Grid Table 3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5">
    <w:name w:val="Grid Table 3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6">
    <w:name w:val="Grid Table 3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7">
    <w:name w:val="Grid Table 3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78">
    <w:name w:val="Grid Table 4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79">
    <w:name w:val="Grid Table 4 - Accent 1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80">
    <w:name w:val="Grid Table 4 - Accent 2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81">
    <w:name w:val="Grid Table 4 - Accent 3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82">
    <w:name w:val="Grid Table 4 - Accent 4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83">
    <w:name w:val="Grid Table 4 - Accent 5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84">
    <w:name w:val="Grid Table 4 - Accent 6"/>
    <w:basedOn w:val="59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85">
    <w:name w:val="Grid Table 5 Dark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86">
    <w:name w:val="Grid Table 5 Dark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87">
    <w:name w:val="Grid Table 5 Dark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88">
    <w:name w:val="Grid Table 5 Dark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89">
    <w:name w:val="Grid Table 5 Dark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90">
    <w:name w:val="Grid Table 5 Dark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91">
    <w:name w:val="Grid Table 5 Dark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92">
    <w:name w:val="Grid Table 6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93">
    <w:name w:val="Grid Table 6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94">
    <w:name w:val="Grid Table 6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95">
    <w:name w:val="Grid Table 6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96">
    <w:name w:val="Grid Table 6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97">
    <w:name w:val="Grid Table 6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98">
    <w:name w:val="Grid Table 6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99">
    <w:name w:val="Grid Table 7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0">
    <w:name w:val="Grid Table 7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1">
    <w:name w:val="Grid Table 7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2">
    <w:name w:val="Grid Table 7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3">
    <w:name w:val="Grid Table 7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4">
    <w:name w:val="Grid Table 7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5">
    <w:name w:val="Grid Table 7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06">
    <w:name w:val="List Table 1 Light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1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2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3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4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5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6"/>
    <w:basedOn w:val="5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514">
    <w:name w:val="List Table 2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515">
    <w:name w:val="List Table 2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516">
    <w:name w:val="List Table 2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517">
    <w:name w:val="List Table 2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518">
    <w:name w:val="List Table 2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519">
    <w:name w:val="List Table 2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520">
    <w:name w:val="List Table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1">
    <w:name w:val="List Table 3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2">
    <w:name w:val="List Table 3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3">
    <w:name w:val="List Table 3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4">
    <w:name w:val="List Table 3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5">
    <w:name w:val="List Table 3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6">
    <w:name w:val="List Table 3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7">
    <w:name w:val="List Table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8">
    <w:name w:val="List Table 4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9">
    <w:name w:val="List Table 4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0">
    <w:name w:val="List Table 4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1">
    <w:name w:val="List Table 4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2">
    <w:name w:val="List Table 4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3">
    <w:name w:val="List Table 4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4">
    <w:name w:val="List Table 5 Dark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5">
    <w:name w:val="List Table 5 Dark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6">
    <w:name w:val="List Table 5 Dark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7">
    <w:name w:val="List Table 5 Dark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8">
    <w:name w:val="List Table 5 Dark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39">
    <w:name w:val="List Table 5 Dark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40">
    <w:name w:val="List Table 5 Dark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41">
    <w:name w:val="List Table 6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42">
    <w:name w:val="List Table 6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43">
    <w:name w:val="List Table 6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44">
    <w:name w:val="List Table 6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45">
    <w:name w:val="List Table 6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46">
    <w:name w:val="List Table 6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47">
    <w:name w:val="List Table 6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48">
    <w:name w:val="List Table 7 Colorful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49">
    <w:name w:val="List Table 7 Colorful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50">
    <w:name w:val="List Table 7 Colorful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51">
    <w:name w:val="List Table 7 Colorful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52">
    <w:name w:val="List Table 7 Colorful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53">
    <w:name w:val="List Table 7 Colorful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54">
    <w:name w:val="List Table 7 Colorful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55">
    <w:name w:val="Lined - Accent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56">
    <w:name w:val="Lined - Accent 1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57">
    <w:name w:val="Lined - Accent 2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58">
    <w:name w:val="Lined - Accent 3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59">
    <w:name w:val="Lined - Accent 4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60">
    <w:name w:val="Lined - Accent 5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61">
    <w:name w:val="Lined - Accent 6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62">
    <w:name w:val="Bordered &amp; Lined - Accent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63">
    <w:name w:val="Bordered &amp; Lined - Accent 1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64">
    <w:name w:val="Bordered &amp; Lined - Accent 2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65">
    <w:name w:val="Bordered &amp; Lined - Accent 3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66">
    <w:name w:val="Bordered &amp; Lined - Accent 4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67">
    <w:name w:val="Bordered &amp; Lined - Accent 5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68">
    <w:name w:val="Bordered &amp; Lined - Accent 6"/>
    <w:basedOn w:val="5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69">
    <w:name w:val="Bordered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70">
    <w:name w:val="Bordered - Accent 1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71">
    <w:name w:val="Bordered - Accent 2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72">
    <w:name w:val="Bordered - Accent 3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73">
    <w:name w:val="Bordered - Accent 4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74">
    <w:name w:val="Bordered - Accent 5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75">
    <w:name w:val="Bordered - Accent 6"/>
    <w:basedOn w:val="59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9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www.lafabriquealiens.org/" TargetMode="External"/><Relationship Id="rId2" Type="http://schemas.openxmlformats.org/officeDocument/2006/relationships/hyperlink" Target="https://creativecommons.org/licenses/by-sa/3.0/" TargetMode="External"/><Relationship Id="rId3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Collabora_Office/22.05.9.2$Linux_X86_64 LibreOffice_project/75263d05e2709e269d65783485949e4b06fb99eb</Application>
  <AppVersion>15.0000</AppVersion>
  <Pages>2</Pages>
  <Words>175</Words>
  <Characters>953</Characters>
  <CharactersWithSpaces>1118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2023-01-11T15:59:50Z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